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344" w:rsidRPr="00F049D5" w:rsidRDefault="00EB0344" w:rsidP="00EB034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049D5">
        <w:rPr>
          <w:rFonts w:ascii="Times New Roman" w:hAnsi="Times New Roman"/>
          <w:color w:val="000000"/>
          <w:sz w:val="28"/>
          <w:szCs w:val="28"/>
        </w:rPr>
        <w:t>4 ОРИЕНТИРОВАНИЕ ЛИНИИ</w:t>
      </w:r>
      <w:r>
        <w:rPr>
          <w:rFonts w:ascii="Times New Roman" w:hAnsi="Times New Roman"/>
          <w:color w:val="000000"/>
          <w:sz w:val="28"/>
          <w:szCs w:val="28"/>
        </w:rPr>
        <w:t xml:space="preserve"> НА </w:t>
      </w:r>
      <w:r w:rsidRPr="00F049D5">
        <w:rPr>
          <w:rFonts w:ascii="Times New Roman" w:hAnsi="Times New Roman"/>
          <w:color w:val="000000"/>
          <w:sz w:val="28"/>
          <w:szCs w:val="28"/>
        </w:rPr>
        <w:t>ТОПОГРАФИЧЕСКОЙ КАРТЕ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49D5">
        <w:rPr>
          <w:rFonts w:ascii="Times New Roman" w:hAnsi="Times New Roman"/>
          <w:color w:val="000000"/>
          <w:sz w:val="28"/>
          <w:szCs w:val="28"/>
        </w:rPr>
        <w:t>Для выполнения работы студенту выда</w:t>
      </w:r>
      <w:r>
        <w:rPr>
          <w:rFonts w:ascii="Times New Roman" w:hAnsi="Times New Roman"/>
          <w:color w:val="000000"/>
          <w:sz w:val="28"/>
          <w:szCs w:val="28"/>
        </w:rPr>
        <w:t>ё</w:t>
      </w:r>
      <w:r w:rsidRPr="00F049D5">
        <w:rPr>
          <w:rFonts w:ascii="Times New Roman" w:hAnsi="Times New Roman"/>
          <w:color w:val="000000"/>
          <w:sz w:val="28"/>
          <w:szCs w:val="28"/>
        </w:rPr>
        <w:t>тся учебная карта масштаба        1: 10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F049D5">
        <w:rPr>
          <w:rFonts w:ascii="Times New Roman" w:hAnsi="Times New Roman"/>
          <w:color w:val="000000"/>
          <w:sz w:val="28"/>
          <w:szCs w:val="28"/>
        </w:rPr>
        <w:t>000</w:t>
      </w:r>
      <w:r>
        <w:rPr>
          <w:rFonts w:ascii="Times New Roman" w:hAnsi="Times New Roman"/>
          <w:color w:val="000000"/>
          <w:sz w:val="28"/>
          <w:szCs w:val="28"/>
        </w:rPr>
        <w:t xml:space="preserve"> (см. задание 1)</w:t>
      </w:r>
      <w:r w:rsidRPr="00F049D5">
        <w:rPr>
          <w:rFonts w:ascii="Times New Roman" w:hAnsi="Times New Roman"/>
          <w:color w:val="000000"/>
          <w:sz w:val="28"/>
          <w:szCs w:val="28"/>
        </w:rPr>
        <w:t xml:space="preserve">, транспортир, вариант задания. 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49D5">
        <w:rPr>
          <w:rFonts w:ascii="Times New Roman" w:hAnsi="Times New Roman"/>
          <w:iCs/>
          <w:color w:val="000000"/>
          <w:sz w:val="28"/>
          <w:szCs w:val="28"/>
        </w:rPr>
        <w:t xml:space="preserve">Студенту необходимо ориентировать линию (в прямом и обратном </w:t>
      </w:r>
      <w:proofErr w:type="gramStart"/>
      <w:r w:rsidRPr="00F049D5">
        <w:rPr>
          <w:rFonts w:ascii="Times New Roman" w:hAnsi="Times New Roman"/>
          <w:iCs/>
          <w:color w:val="000000"/>
          <w:sz w:val="28"/>
          <w:szCs w:val="28"/>
        </w:rPr>
        <w:t>направлениях</w:t>
      </w:r>
      <w:proofErr w:type="gramEnd"/>
      <w:r w:rsidRPr="00F049D5">
        <w:rPr>
          <w:rFonts w:ascii="Times New Roman" w:hAnsi="Times New Roman"/>
          <w:color w:val="000000"/>
          <w:sz w:val="28"/>
          <w:szCs w:val="28"/>
        </w:rPr>
        <w:t>), т.е</w:t>
      </w:r>
      <w:r w:rsidRPr="00F049D5">
        <w:rPr>
          <w:rFonts w:ascii="Times New Roman" w:hAnsi="Times New Roman"/>
          <w:iCs/>
          <w:color w:val="000000"/>
          <w:sz w:val="28"/>
          <w:szCs w:val="28"/>
        </w:rPr>
        <w:t xml:space="preserve">. </w:t>
      </w:r>
      <w:r w:rsidRPr="00F049D5">
        <w:rPr>
          <w:rFonts w:ascii="Times New Roman" w:hAnsi="Times New Roman"/>
          <w:color w:val="000000"/>
          <w:sz w:val="28"/>
          <w:szCs w:val="28"/>
        </w:rPr>
        <w:t xml:space="preserve">определить дирекционный угол, истинный и магнитный азимуты </w:t>
      </w:r>
      <w:r w:rsidRPr="00F049D5">
        <w:rPr>
          <w:rFonts w:ascii="Times New Roman" w:hAnsi="Times New Roman"/>
          <w:iCs/>
          <w:color w:val="000000"/>
          <w:sz w:val="28"/>
          <w:szCs w:val="28"/>
        </w:rPr>
        <w:t xml:space="preserve">заданной </w:t>
      </w:r>
      <w:r>
        <w:rPr>
          <w:rFonts w:ascii="Times New Roman" w:hAnsi="Times New Roman"/>
          <w:iCs/>
          <w:color w:val="000000"/>
          <w:sz w:val="28"/>
          <w:szCs w:val="28"/>
        </w:rPr>
        <w:t>в соответствии с вариантом</w:t>
      </w:r>
      <w:r w:rsidRPr="00F049D5">
        <w:rPr>
          <w:rFonts w:ascii="Times New Roman" w:hAnsi="Times New Roman"/>
          <w:color w:val="000000"/>
          <w:sz w:val="28"/>
          <w:szCs w:val="28"/>
        </w:rPr>
        <w:t xml:space="preserve"> линии АВ.</w:t>
      </w:r>
    </w:p>
    <w:p w:rsidR="00EB0344" w:rsidRPr="00DE6DF8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49D5">
        <w:rPr>
          <w:rFonts w:ascii="Times New Roman" w:hAnsi="Times New Roman"/>
          <w:color w:val="000000"/>
          <w:sz w:val="28"/>
          <w:szCs w:val="28"/>
        </w:rPr>
        <w:t xml:space="preserve">Чтобы определить дирекционный угол линии АВ </w:t>
      </w:r>
      <w:r w:rsidRPr="00DE6DF8">
        <w:rPr>
          <w:rFonts w:ascii="Times New Roman" w:hAnsi="Times New Roman"/>
          <w:sz w:val="28"/>
          <w:szCs w:val="28"/>
        </w:rPr>
        <w:t xml:space="preserve">(рисунок </w:t>
      </w:r>
      <w:r w:rsidR="006E6E0A">
        <w:rPr>
          <w:rFonts w:ascii="Times New Roman" w:hAnsi="Times New Roman"/>
          <w:sz w:val="28"/>
          <w:szCs w:val="28"/>
        </w:rPr>
        <w:t>1</w:t>
      </w:r>
      <w:r w:rsidRPr="00DE6DF8">
        <w:rPr>
          <w:rFonts w:ascii="Times New Roman" w:hAnsi="Times New Roman"/>
          <w:sz w:val="28"/>
          <w:szCs w:val="28"/>
        </w:rPr>
        <w:t>), необходимо продолжить эту линию до пересечения с ближайшей вертикальной километровой линией (в примере 4311). Приложив к точке пересечения</w:t>
      </w:r>
      <w:proofErr w:type="gramStart"/>
      <w:r w:rsidRPr="00DE6DF8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Pr="00DE6DF8">
        <w:rPr>
          <w:rFonts w:ascii="Times New Roman" w:hAnsi="Times New Roman"/>
          <w:sz w:val="28"/>
          <w:szCs w:val="28"/>
        </w:rPr>
        <w:t xml:space="preserve"> нуль транспортира и совместив его нулевой диаметр с километровой линией, отсчитывается по часовой стрелке угол </w:t>
      </w:r>
      <w:r w:rsidRPr="00DE6DF8">
        <w:rPr>
          <w:rFonts w:ascii="Times New Roman" w:hAnsi="Times New Roman"/>
          <w:sz w:val="28"/>
          <w:szCs w:val="28"/>
        </w:rPr>
        <w:sym w:font="Symbol" w:char="F061"/>
      </w:r>
      <w:r w:rsidRPr="00DE6DF8">
        <w:rPr>
          <w:rFonts w:ascii="Times New Roman" w:hAnsi="Times New Roman"/>
          <w:sz w:val="28"/>
          <w:szCs w:val="28"/>
        </w:rPr>
        <w:t xml:space="preserve"> от северного направления. На рисунке 4 этот угол равен </w:t>
      </w:r>
      <w:r w:rsidRPr="00DE6DF8">
        <w:rPr>
          <w:rFonts w:ascii="Times New Roman" w:hAnsi="Times New Roman"/>
          <w:sz w:val="28"/>
          <w:szCs w:val="28"/>
        </w:rPr>
        <w:sym w:font="Symbol" w:char="F061"/>
      </w:r>
      <w:r w:rsidRPr="00DE6DF8">
        <w:rPr>
          <w:rFonts w:ascii="Times New Roman" w:hAnsi="Times New Roman"/>
          <w:sz w:val="28"/>
          <w:szCs w:val="28"/>
        </w:rPr>
        <w:t xml:space="preserve"> = 286°.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1247775" cy="1895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F049D5">
        <w:rPr>
          <w:rFonts w:ascii="Times New Roman" w:hAnsi="Times New Roman"/>
          <w:iCs/>
          <w:color w:val="000000"/>
          <w:sz w:val="28"/>
          <w:szCs w:val="28"/>
        </w:rPr>
        <w:t xml:space="preserve">Рисунок </w:t>
      </w:r>
      <w:r w:rsidR="006E6E0A">
        <w:rPr>
          <w:rFonts w:ascii="Times New Roman" w:hAnsi="Times New Roman"/>
          <w:iCs/>
          <w:color w:val="000000"/>
          <w:sz w:val="28"/>
          <w:szCs w:val="28"/>
        </w:rPr>
        <w:t>1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  <w:r w:rsidRPr="00F049D5">
        <w:rPr>
          <w:rFonts w:ascii="Times New Roman" w:hAnsi="Times New Roman"/>
          <w:iCs/>
          <w:color w:val="000000"/>
          <w:sz w:val="28"/>
          <w:szCs w:val="28"/>
        </w:rPr>
        <w:t xml:space="preserve"> Определение дирекционного угла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49D5">
        <w:rPr>
          <w:rFonts w:ascii="Times New Roman" w:hAnsi="Times New Roman"/>
          <w:color w:val="000000"/>
          <w:sz w:val="28"/>
          <w:szCs w:val="28"/>
        </w:rPr>
        <w:t xml:space="preserve">Из схемы расположения осевого (линия сетки), истинного и магнитного меридианов, приводящейся под южной стороной рамки любой </w:t>
      </w:r>
      <w:r w:rsidRPr="00DE6DF8">
        <w:rPr>
          <w:rFonts w:ascii="Times New Roman" w:hAnsi="Times New Roman"/>
          <w:sz w:val="28"/>
          <w:szCs w:val="28"/>
        </w:rPr>
        <w:t xml:space="preserve">карты (рисунок </w:t>
      </w:r>
      <w:r w:rsidR="006E6E0A">
        <w:rPr>
          <w:rFonts w:ascii="Times New Roman" w:hAnsi="Times New Roman"/>
          <w:sz w:val="28"/>
          <w:szCs w:val="28"/>
        </w:rPr>
        <w:t>2</w:t>
      </w:r>
      <w:r w:rsidRPr="00DE6DF8">
        <w:rPr>
          <w:rFonts w:ascii="Times New Roman" w:hAnsi="Times New Roman"/>
          <w:sz w:val="28"/>
          <w:szCs w:val="28"/>
        </w:rPr>
        <w:t>) видно, что истинный азимут</w:t>
      </w:r>
      <w:proofErr w:type="gramStart"/>
      <w:r w:rsidRPr="00DE6DF8">
        <w:rPr>
          <w:rFonts w:ascii="Times New Roman" w:hAnsi="Times New Roman"/>
          <w:sz w:val="28"/>
          <w:szCs w:val="28"/>
        </w:rPr>
        <w:t xml:space="preserve"> А</w:t>
      </w:r>
      <w:proofErr w:type="gramEnd"/>
      <w:r w:rsidRPr="00DE6DF8">
        <w:rPr>
          <w:rFonts w:ascii="Times New Roman" w:hAnsi="Times New Roman"/>
          <w:sz w:val="28"/>
          <w:szCs w:val="28"/>
        </w:rPr>
        <w:t xml:space="preserve"> линии АВ меньше дирекционного угла</w:t>
      </w:r>
      <w:r w:rsidRPr="00F049D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049D5">
        <w:rPr>
          <w:rFonts w:ascii="Times New Roman" w:hAnsi="Times New Roman"/>
          <w:color w:val="000000"/>
          <w:sz w:val="28"/>
          <w:szCs w:val="28"/>
        </w:rPr>
        <w:sym w:font="Symbol" w:char="F061"/>
      </w:r>
      <w:r w:rsidRPr="00F049D5">
        <w:rPr>
          <w:rFonts w:ascii="Times New Roman" w:hAnsi="Times New Roman"/>
          <w:color w:val="000000"/>
          <w:sz w:val="28"/>
          <w:szCs w:val="28"/>
        </w:rPr>
        <w:t xml:space="preserve"> той же линии на величину сближения меридианов </w:t>
      </w:r>
      <w:r w:rsidRPr="00F049D5">
        <w:rPr>
          <w:rFonts w:ascii="Times New Roman" w:hAnsi="Times New Roman"/>
          <w:color w:val="000000"/>
          <w:position w:val="-10"/>
          <w:sz w:val="28"/>
          <w:szCs w:val="28"/>
        </w:rPr>
        <w:object w:dxaOrig="2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5.75pt" o:ole="">
            <v:imagedata r:id="rId6" o:title=""/>
          </v:shape>
          <o:OLEObject Type="Embed" ProgID="Equation.3" ShapeID="_x0000_i1025" DrawAspect="Content" ObjectID="_1538201455" r:id="rId7"/>
        </w:object>
      </w:r>
      <w:r w:rsidRPr="00F049D5">
        <w:rPr>
          <w:rFonts w:ascii="Times New Roman" w:hAnsi="Times New Roman"/>
          <w:color w:val="000000"/>
          <w:sz w:val="28"/>
          <w:szCs w:val="28"/>
        </w:rPr>
        <w:t xml:space="preserve"> = 2° 21'. 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49D5">
        <w:rPr>
          <w:rFonts w:ascii="Times New Roman" w:hAnsi="Times New Roman"/>
          <w:color w:val="000000"/>
          <w:sz w:val="28"/>
          <w:szCs w:val="28"/>
        </w:rPr>
        <w:t xml:space="preserve">Следовательно, 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F049D5">
        <w:rPr>
          <w:rFonts w:ascii="Times New Roman" w:hAnsi="Times New Roman"/>
          <w:sz w:val="28"/>
          <w:szCs w:val="28"/>
        </w:rPr>
        <w:t xml:space="preserve">                        </w:t>
      </w:r>
      <w:r w:rsidRPr="00F049D5">
        <w:rPr>
          <w:rFonts w:ascii="Times New Roman" w:hAnsi="Times New Roman"/>
          <w:position w:val="-10"/>
          <w:sz w:val="28"/>
          <w:szCs w:val="28"/>
        </w:rPr>
        <w:object w:dxaOrig="3500" w:dyaOrig="320">
          <v:shape id="_x0000_i1026" type="#_x0000_t75" style="width:210pt;height:19.5pt" o:ole="">
            <v:imagedata r:id="rId8" o:title=""/>
          </v:shape>
          <o:OLEObject Type="Embed" ProgID="Equation.3" ShapeID="_x0000_i1026" DrawAspect="Content" ObjectID="_1538201456" r:id="rId9"/>
        </w:object>
      </w:r>
      <w:r w:rsidRPr="00F049D5">
        <w:rPr>
          <w:rFonts w:ascii="Times New Roman" w:hAnsi="Times New Roman"/>
          <w:sz w:val="28"/>
          <w:szCs w:val="28"/>
        </w:rPr>
        <w:t>.                 (3)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049D5">
        <w:rPr>
          <w:rFonts w:ascii="Times New Roman" w:hAnsi="Times New Roman"/>
          <w:sz w:val="28"/>
          <w:szCs w:val="28"/>
        </w:rPr>
        <w:t>В свою очередь, магнитный азимут А</w:t>
      </w:r>
      <w:r w:rsidRPr="00F049D5">
        <w:rPr>
          <w:rFonts w:ascii="Times New Roman" w:hAnsi="Times New Roman"/>
          <w:sz w:val="28"/>
          <w:szCs w:val="28"/>
          <w:vertAlign w:val="subscript"/>
        </w:rPr>
        <w:t>М</w:t>
      </w:r>
      <w:r w:rsidRPr="00F049D5">
        <w:rPr>
          <w:rFonts w:ascii="Times New Roman" w:hAnsi="Times New Roman"/>
          <w:sz w:val="28"/>
          <w:szCs w:val="28"/>
        </w:rPr>
        <w:t xml:space="preserve"> линии АВ меньше истинного азимута той же линии на величину склонения магнитной стрелки </w:t>
      </w:r>
      <w:r w:rsidRPr="00F049D5">
        <w:rPr>
          <w:rFonts w:ascii="Times New Roman" w:hAnsi="Times New Roman"/>
          <w:position w:val="-6"/>
          <w:sz w:val="28"/>
          <w:szCs w:val="28"/>
        </w:rPr>
        <w:object w:dxaOrig="220" w:dyaOrig="279">
          <v:shape id="_x0000_i1027" type="#_x0000_t75" style="width:13.5pt;height:17.25pt" o:ole="">
            <v:imagedata r:id="rId10" o:title=""/>
          </v:shape>
          <o:OLEObject Type="Embed" ProgID="Equation.3" ShapeID="_x0000_i1027" DrawAspect="Content" ObjectID="_1538201457" r:id="rId11"/>
        </w:object>
      </w:r>
      <w:r w:rsidRPr="00F049D5">
        <w:rPr>
          <w:rFonts w:ascii="Times New Roman" w:hAnsi="Times New Roman"/>
          <w:sz w:val="28"/>
          <w:szCs w:val="28"/>
        </w:rPr>
        <w:t xml:space="preserve"> = 6°15', т.е.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F049D5">
        <w:rPr>
          <w:rFonts w:ascii="Times New Roman" w:hAnsi="Times New Roman"/>
          <w:sz w:val="28"/>
          <w:szCs w:val="28"/>
        </w:rPr>
        <w:t xml:space="preserve">                 </w:t>
      </w:r>
      <w:r w:rsidRPr="00F049D5">
        <w:rPr>
          <w:rFonts w:ascii="Times New Roman" w:hAnsi="Times New Roman"/>
          <w:position w:val="-10"/>
          <w:sz w:val="28"/>
          <w:szCs w:val="28"/>
        </w:rPr>
        <w:object w:dxaOrig="4000" w:dyaOrig="340">
          <v:shape id="_x0000_i1028" type="#_x0000_t75" style="width:242.25pt;height:20.25pt" o:ole="">
            <v:imagedata r:id="rId12" o:title=""/>
          </v:shape>
          <o:OLEObject Type="Embed" ProgID="Equation.3" ShapeID="_x0000_i1028" DrawAspect="Content" ObjectID="_1538201458" r:id="rId13"/>
        </w:object>
      </w:r>
      <w:r w:rsidRPr="00F049D5">
        <w:rPr>
          <w:rFonts w:ascii="Times New Roman" w:hAnsi="Times New Roman"/>
          <w:sz w:val="28"/>
          <w:szCs w:val="28"/>
        </w:rPr>
        <w:t>.               (4)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1828800" cy="2486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F049D5">
        <w:rPr>
          <w:rFonts w:ascii="Times New Roman" w:hAnsi="Times New Roman"/>
          <w:iCs/>
          <w:color w:val="000000"/>
          <w:sz w:val="28"/>
          <w:szCs w:val="28"/>
        </w:rPr>
        <w:t xml:space="preserve">Рисунок </w:t>
      </w:r>
      <w:r w:rsidR="006E6E0A">
        <w:rPr>
          <w:rFonts w:ascii="Times New Roman" w:hAnsi="Times New Roman"/>
          <w:iCs/>
          <w:color w:val="000000"/>
          <w:sz w:val="28"/>
          <w:szCs w:val="28"/>
        </w:rPr>
        <w:t>2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  <w:r w:rsidRPr="00F049D5">
        <w:rPr>
          <w:rFonts w:ascii="Times New Roman" w:hAnsi="Times New Roman"/>
          <w:iCs/>
          <w:color w:val="000000"/>
          <w:sz w:val="28"/>
          <w:szCs w:val="28"/>
        </w:rPr>
        <w:t xml:space="preserve"> Схема расположения меридианов</w:t>
      </w:r>
    </w:p>
    <w:p w:rsidR="00EB0344" w:rsidRDefault="00EB0344" w:rsidP="00EB034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E6E0A" w:rsidRPr="00F049D5" w:rsidRDefault="006E6E0A" w:rsidP="00EB0344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0344" w:rsidRPr="006E6E0A" w:rsidRDefault="00EB0344" w:rsidP="006E6E0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E6E0A">
        <w:rPr>
          <w:rFonts w:ascii="Times New Roman" w:hAnsi="Times New Roman"/>
          <w:b/>
          <w:color w:val="000000"/>
          <w:sz w:val="28"/>
          <w:szCs w:val="28"/>
        </w:rPr>
        <w:t xml:space="preserve">Задание: </w:t>
      </w:r>
      <w:r w:rsidR="006E6E0A" w:rsidRPr="006E6E0A">
        <w:rPr>
          <w:rFonts w:ascii="Times New Roman" w:hAnsi="Times New Roman"/>
          <w:color w:val="000000"/>
          <w:sz w:val="28"/>
          <w:szCs w:val="28"/>
        </w:rPr>
        <w:t>произвести ориентирование лини</w:t>
      </w:r>
      <w:r w:rsidR="006E6E0A">
        <w:rPr>
          <w:rFonts w:ascii="Times New Roman" w:hAnsi="Times New Roman"/>
          <w:color w:val="000000"/>
          <w:sz w:val="28"/>
          <w:szCs w:val="28"/>
        </w:rPr>
        <w:t>й</w:t>
      </w:r>
      <w:r w:rsidR="006E6E0A" w:rsidRPr="006E6E0A">
        <w:rPr>
          <w:rFonts w:ascii="Times New Roman" w:hAnsi="Times New Roman"/>
          <w:color w:val="000000"/>
          <w:sz w:val="28"/>
          <w:szCs w:val="28"/>
        </w:rPr>
        <w:t xml:space="preserve"> АВ</w:t>
      </w:r>
      <w:r w:rsidR="006E6E0A">
        <w:rPr>
          <w:rFonts w:ascii="Times New Roman" w:hAnsi="Times New Roman"/>
          <w:color w:val="000000"/>
          <w:sz w:val="28"/>
          <w:szCs w:val="28"/>
        </w:rPr>
        <w:t xml:space="preserve"> и ВС</w:t>
      </w:r>
      <w:r w:rsidR="006E6E0A" w:rsidRPr="006E6E0A">
        <w:rPr>
          <w:rFonts w:ascii="Times New Roman" w:hAnsi="Times New Roman"/>
          <w:color w:val="000000"/>
          <w:sz w:val="28"/>
          <w:szCs w:val="28"/>
        </w:rPr>
        <w:t xml:space="preserve"> (где точки А и В – это точки, для которых в заданиях 2 и 3 определялись географические и прямоугольные координаты)</w:t>
      </w:r>
      <w:r w:rsidR="006E6E0A">
        <w:rPr>
          <w:rFonts w:ascii="Times New Roman" w:hAnsi="Times New Roman"/>
          <w:color w:val="000000"/>
          <w:sz w:val="28"/>
          <w:szCs w:val="28"/>
        </w:rPr>
        <w:t>.</w:t>
      </w:r>
      <w:bookmarkStart w:id="0" w:name="_GoBack"/>
      <w:bookmarkEnd w:id="0"/>
      <w:r w:rsidR="006E6E0A">
        <w:rPr>
          <w:rFonts w:ascii="Times New Roman" w:hAnsi="Times New Roman"/>
          <w:color w:val="000000"/>
          <w:sz w:val="28"/>
          <w:szCs w:val="28"/>
        </w:rPr>
        <w:t xml:space="preserve"> Значения углов магнитного склонения и сближения меридианов взять с рисунка 2.</w:t>
      </w:r>
    </w:p>
    <w:p w:rsidR="00EB0344" w:rsidRDefault="00EB0344" w:rsidP="00EB0344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i/>
          <w:color w:val="000000"/>
          <w:sz w:val="28"/>
          <w:szCs w:val="28"/>
        </w:rPr>
      </w:pPr>
    </w:p>
    <w:p w:rsidR="00EB0344" w:rsidRDefault="00EB0344" w:rsidP="00EB0344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i/>
          <w:color w:val="000000"/>
          <w:sz w:val="28"/>
          <w:szCs w:val="28"/>
        </w:rPr>
      </w:pPr>
    </w:p>
    <w:p w:rsidR="00EB0344" w:rsidRDefault="00EB0344" w:rsidP="00EB0344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i/>
          <w:color w:val="000000"/>
          <w:sz w:val="28"/>
          <w:szCs w:val="28"/>
        </w:rPr>
      </w:pPr>
    </w:p>
    <w:p w:rsidR="00EB0344" w:rsidRDefault="00EB0344" w:rsidP="00EB0344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i/>
          <w:color w:val="000000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i/>
          <w:color w:val="000000"/>
          <w:sz w:val="28"/>
          <w:szCs w:val="28"/>
        </w:rPr>
      </w:pPr>
      <w:r w:rsidRPr="00F049D5">
        <w:rPr>
          <w:rFonts w:ascii="Times New Roman" w:hAnsi="Times New Roman"/>
          <w:i/>
          <w:color w:val="000000"/>
          <w:sz w:val="28"/>
          <w:szCs w:val="28"/>
        </w:rPr>
        <w:t>Контрольные вопросы: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color w:val="000000"/>
          <w:sz w:val="28"/>
          <w:szCs w:val="28"/>
        </w:rPr>
      </w:pP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49D5">
        <w:rPr>
          <w:rFonts w:ascii="Times New Roman" w:hAnsi="Times New Roman"/>
          <w:color w:val="000000"/>
          <w:sz w:val="28"/>
          <w:szCs w:val="28"/>
        </w:rPr>
        <w:t>1 Что значит ориентировать линию?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49D5">
        <w:rPr>
          <w:rFonts w:ascii="Times New Roman" w:hAnsi="Times New Roman"/>
          <w:color w:val="000000"/>
          <w:sz w:val="28"/>
          <w:szCs w:val="28"/>
        </w:rPr>
        <w:t>2</w:t>
      </w:r>
      <w:proofErr w:type="gramStart"/>
      <w:r w:rsidRPr="00F049D5">
        <w:rPr>
          <w:rFonts w:ascii="Times New Roman" w:hAnsi="Times New Roman"/>
          <w:color w:val="000000"/>
          <w:sz w:val="28"/>
          <w:szCs w:val="28"/>
        </w:rPr>
        <w:t xml:space="preserve"> Д</w:t>
      </w:r>
      <w:proofErr w:type="gramEnd"/>
      <w:r w:rsidRPr="00F049D5">
        <w:rPr>
          <w:rFonts w:ascii="Times New Roman" w:hAnsi="Times New Roman"/>
          <w:color w:val="000000"/>
          <w:sz w:val="28"/>
          <w:szCs w:val="28"/>
        </w:rPr>
        <w:t>ать определение истинного азимута.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49D5">
        <w:rPr>
          <w:rFonts w:ascii="Times New Roman" w:hAnsi="Times New Roman"/>
          <w:color w:val="000000"/>
          <w:sz w:val="28"/>
          <w:szCs w:val="28"/>
        </w:rPr>
        <w:t>3</w:t>
      </w:r>
      <w:proofErr w:type="gramStart"/>
      <w:r w:rsidRPr="00F049D5">
        <w:rPr>
          <w:rFonts w:ascii="Times New Roman" w:hAnsi="Times New Roman"/>
          <w:color w:val="000000"/>
          <w:sz w:val="28"/>
          <w:szCs w:val="28"/>
        </w:rPr>
        <w:t xml:space="preserve"> Д</w:t>
      </w:r>
      <w:proofErr w:type="gramEnd"/>
      <w:r w:rsidRPr="00F049D5">
        <w:rPr>
          <w:rFonts w:ascii="Times New Roman" w:hAnsi="Times New Roman"/>
          <w:color w:val="000000"/>
          <w:sz w:val="28"/>
          <w:szCs w:val="28"/>
        </w:rPr>
        <w:t>ать определение магнитного азимута.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49D5">
        <w:rPr>
          <w:rFonts w:ascii="Times New Roman" w:hAnsi="Times New Roman"/>
          <w:color w:val="000000"/>
          <w:sz w:val="28"/>
          <w:szCs w:val="28"/>
        </w:rPr>
        <w:t>4</w:t>
      </w:r>
      <w:proofErr w:type="gramStart"/>
      <w:r w:rsidRPr="00F049D5">
        <w:rPr>
          <w:rFonts w:ascii="Times New Roman" w:hAnsi="Times New Roman"/>
          <w:color w:val="000000"/>
          <w:sz w:val="28"/>
          <w:szCs w:val="28"/>
        </w:rPr>
        <w:t xml:space="preserve"> Д</w:t>
      </w:r>
      <w:proofErr w:type="gramEnd"/>
      <w:r w:rsidRPr="00F049D5">
        <w:rPr>
          <w:rFonts w:ascii="Times New Roman" w:hAnsi="Times New Roman"/>
          <w:color w:val="000000"/>
          <w:sz w:val="28"/>
          <w:szCs w:val="28"/>
        </w:rPr>
        <w:t>ать определение дирекционного угла.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49D5">
        <w:rPr>
          <w:rFonts w:ascii="Times New Roman" w:hAnsi="Times New Roman"/>
          <w:color w:val="000000"/>
          <w:sz w:val="28"/>
          <w:szCs w:val="28"/>
        </w:rPr>
        <w:t>5</w:t>
      </w:r>
      <w:proofErr w:type="gramStart"/>
      <w:r w:rsidRPr="00F049D5">
        <w:rPr>
          <w:rFonts w:ascii="Times New Roman" w:hAnsi="Times New Roman"/>
          <w:color w:val="000000"/>
          <w:sz w:val="28"/>
          <w:szCs w:val="28"/>
        </w:rPr>
        <w:t xml:space="preserve"> Д</w:t>
      </w:r>
      <w:proofErr w:type="gramEnd"/>
      <w:r w:rsidRPr="00F049D5">
        <w:rPr>
          <w:rFonts w:ascii="Times New Roman" w:hAnsi="Times New Roman"/>
          <w:color w:val="000000"/>
          <w:sz w:val="28"/>
          <w:szCs w:val="28"/>
        </w:rPr>
        <w:t>ать определение сближения меридианов.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49D5">
        <w:rPr>
          <w:rFonts w:ascii="Times New Roman" w:hAnsi="Times New Roman"/>
          <w:color w:val="000000"/>
          <w:sz w:val="28"/>
          <w:szCs w:val="28"/>
        </w:rPr>
        <w:t>6</w:t>
      </w:r>
      <w:proofErr w:type="gramStart"/>
      <w:r w:rsidRPr="00F049D5">
        <w:rPr>
          <w:rFonts w:ascii="Times New Roman" w:hAnsi="Times New Roman"/>
          <w:color w:val="000000"/>
          <w:sz w:val="28"/>
          <w:szCs w:val="28"/>
        </w:rPr>
        <w:t xml:space="preserve"> Д</w:t>
      </w:r>
      <w:proofErr w:type="gramEnd"/>
      <w:r w:rsidRPr="00F049D5">
        <w:rPr>
          <w:rFonts w:ascii="Times New Roman" w:hAnsi="Times New Roman"/>
          <w:color w:val="000000"/>
          <w:sz w:val="28"/>
          <w:szCs w:val="28"/>
        </w:rPr>
        <w:t>ать определение склонения магнитной стрелки.</w:t>
      </w:r>
    </w:p>
    <w:p w:rsidR="00EB0344" w:rsidRPr="00F049D5" w:rsidRDefault="00EB0344" w:rsidP="00EB034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F049D5">
        <w:rPr>
          <w:rFonts w:ascii="Times New Roman" w:hAnsi="Times New Roman"/>
          <w:color w:val="000000"/>
          <w:sz w:val="28"/>
          <w:szCs w:val="28"/>
        </w:rPr>
        <w:t>7 Формула связи магнитного и истинного азимута.</w:t>
      </w:r>
    </w:p>
    <w:p w:rsidR="00EB0344" w:rsidRPr="005A73FA" w:rsidRDefault="00EB0344" w:rsidP="00EB0344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</w:p>
    <w:p w:rsidR="00786156" w:rsidRDefault="00786156"/>
    <w:sectPr w:rsidR="00786156" w:rsidSect="00EB034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344"/>
    <w:rsid w:val="006E6E0A"/>
    <w:rsid w:val="00786156"/>
    <w:rsid w:val="00B85668"/>
    <w:rsid w:val="00EB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34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3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34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3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2016-10-17T03:01:00Z</dcterms:created>
  <dcterms:modified xsi:type="dcterms:W3CDTF">2016-10-17T03:24:00Z</dcterms:modified>
</cp:coreProperties>
</file>